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Шаблон</w:t>
      </w:r>
      <w:r>
        <w:t xml:space="preserve"> </w:t>
      </w:r>
      <w:r>
        <w:t xml:space="preserve">списка</w:t>
      </w:r>
      <w:r>
        <w:t xml:space="preserve"> </w:t>
      </w:r>
      <w:r>
        <w:t xml:space="preserve">дел</w:t>
      </w:r>
    </w:p>
    <w:bookmarkStart w:id="20" w:name="шаблон-списка-дел"/>
    <w:p>
      <w:pPr>
        <w:pStyle w:val="Heading2"/>
      </w:pPr>
      <w:r>
        <w:t xml:space="preserve">Шаблон списка дел</w:t>
      </w:r>
    </w:p>
    <w:tbl>
      <w:tblPr>
        <w:tblStyle w:val="Table"/>
        <w:tblW w:type="auto" w:w="0"/>
        <w:jc w:val="left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Задача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Приоритет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Срок выполнения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Заметки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Задача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Высокий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срок выполнения, например, 01.06.2024]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заметку]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Задача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Высокий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срок выполнения, например, 05.06.2024]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заметку]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Задача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Средний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срок выполнения, например, 10.06.2024]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заметку]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Задача 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Средний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срок выполнения]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заметку]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Задача 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Низкий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срок выполнения]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заметку]</w:t>
            </w:r>
          </w:p>
        </w:tc>
      </w:tr>
    </w:tbl>
    <w:bookmarkEnd w:id="2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ru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списка дел</dc:title>
  <dc:creator/>
  <dc:language>ru</dc:language>
  <cp:keywords/>
  <dcterms:created xsi:type="dcterms:W3CDTF">2024-10-06T09:41:53Z</dcterms:created>
  <dcterms:modified xsi:type="dcterms:W3CDTF">2024-10-06T09:41:53Z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ewport">
    <vt:lpwstr>width=device-width, initial-scale=1.0</vt:lpwstr>
  </property>
</Properties>
</file>